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A5" w:rsidRPr="00A16059" w:rsidRDefault="00673293">
      <w:pPr>
        <w:rPr>
          <w:sz w:val="24"/>
          <w:szCs w:val="24"/>
          <w:lang w:val="ro-RO"/>
        </w:rPr>
      </w:pPr>
      <w:r w:rsidRPr="00A16059">
        <w:rPr>
          <w:sz w:val="24"/>
          <w:szCs w:val="24"/>
          <w:lang w:val="ro-RO"/>
        </w:rPr>
        <w:t>În adresa managerilor școlari!</w:t>
      </w:r>
    </w:p>
    <w:p w:rsidR="00673293" w:rsidRPr="00A16059" w:rsidRDefault="00673293" w:rsidP="00673293">
      <w:pPr>
        <w:pStyle w:val="a3"/>
        <w:shd w:val="clear" w:color="auto" w:fill="FFFFFF"/>
        <w:spacing w:line="312" w:lineRule="atLeast"/>
        <w:jc w:val="both"/>
        <w:rPr>
          <w:color w:val="212121"/>
          <w:lang w:val="en-US"/>
        </w:rPr>
      </w:pPr>
      <w:proofErr w:type="spellStart"/>
      <w:r w:rsidRPr="00A16059">
        <w:rPr>
          <w:color w:val="212121"/>
          <w:lang w:val="en-US"/>
        </w:rPr>
        <w:t>Prin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prezenta</w:t>
      </w:r>
      <w:proofErr w:type="spellEnd"/>
      <w:r w:rsidRPr="00A16059">
        <w:rPr>
          <w:color w:val="212121"/>
          <w:lang w:val="en-US"/>
        </w:rPr>
        <w:t xml:space="preserve">, </w:t>
      </w:r>
      <w:proofErr w:type="spellStart"/>
      <w:proofErr w:type="gramStart"/>
      <w:r w:rsidRPr="00A16059">
        <w:rPr>
          <w:color w:val="212121"/>
          <w:lang w:val="en-US"/>
        </w:rPr>
        <w:t>vă</w:t>
      </w:r>
      <w:proofErr w:type="spellEnd"/>
      <w:proofErr w:type="gram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aducem</w:t>
      </w:r>
      <w:proofErr w:type="spellEnd"/>
      <w:r w:rsidRPr="00A16059">
        <w:rPr>
          <w:color w:val="212121"/>
          <w:lang w:val="en-US"/>
        </w:rPr>
        <w:t xml:space="preserve"> la </w:t>
      </w:r>
      <w:proofErr w:type="spellStart"/>
      <w:r w:rsidRPr="00A16059">
        <w:rPr>
          <w:color w:val="212121"/>
          <w:lang w:val="en-US"/>
        </w:rPr>
        <w:t>cunoştinţă</w:t>
      </w:r>
      <w:proofErr w:type="spellEnd"/>
      <w:r w:rsidRPr="00A16059">
        <w:rPr>
          <w:color w:val="212121"/>
          <w:lang w:val="en-US"/>
        </w:rPr>
        <w:t xml:space="preserve"> ca </w:t>
      </w:r>
      <w:proofErr w:type="spellStart"/>
      <w:r w:rsidRPr="00A16059">
        <w:rPr>
          <w:color w:val="212121"/>
          <w:lang w:val="en-US"/>
        </w:rPr>
        <w:t>în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conformitate</w:t>
      </w:r>
      <w:proofErr w:type="spellEnd"/>
      <w:r w:rsidRPr="00A16059">
        <w:rPr>
          <w:color w:val="212121"/>
          <w:lang w:val="en-US"/>
        </w:rPr>
        <w:t xml:space="preserve"> cu </w:t>
      </w:r>
      <w:proofErr w:type="spellStart"/>
      <w:r w:rsidRPr="00A16059">
        <w:rPr>
          <w:color w:val="212121"/>
          <w:lang w:val="en-US"/>
        </w:rPr>
        <w:t>prevederile</w:t>
      </w:r>
      <w:proofErr w:type="spellEnd"/>
      <w:r w:rsidRPr="00A16059">
        <w:rPr>
          <w:color w:val="212121"/>
          <w:lang w:val="en-US"/>
        </w:rPr>
        <w:t> </w:t>
      </w:r>
      <w:hyperlink r:id="rId4" w:tgtFrame="_blank" w:history="1">
        <w:r w:rsidRPr="00A16059">
          <w:rPr>
            <w:rStyle w:val="a4"/>
            <w:color w:val="7E57C2"/>
            <w:lang w:val="en-US"/>
          </w:rPr>
          <w:t xml:space="preserve">art. </w:t>
        </w:r>
        <w:proofErr w:type="gramStart"/>
        <w:r w:rsidRPr="00A16059">
          <w:rPr>
            <w:rStyle w:val="a4"/>
            <w:color w:val="7E57C2"/>
            <w:lang w:val="en-US"/>
          </w:rPr>
          <w:t xml:space="preserve">17 </w:t>
        </w:r>
        <w:proofErr w:type="spellStart"/>
        <w:r w:rsidRPr="00A16059">
          <w:rPr>
            <w:rStyle w:val="a4"/>
            <w:color w:val="7E57C2"/>
            <w:lang w:val="en-US"/>
          </w:rPr>
          <w:t>alin</w:t>
        </w:r>
        <w:proofErr w:type="spellEnd"/>
        <w:r w:rsidRPr="00A16059">
          <w:rPr>
            <w:rStyle w:val="a4"/>
            <w:color w:val="7E57C2"/>
            <w:lang w:val="en-US"/>
          </w:rPr>
          <w:t>.</w:t>
        </w:r>
        <w:proofErr w:type="gramEnd"/>
        <w:r w:rsidRPr="00A16059">
          <w:rPr>
            <w:rStyle w:val="a4"/>
            <w:color w:val="7E57C2"/>
            <w:lang w:val="en-US"/>
          </w:rPr>
          <w:t xml:space="preserve"> (7) </w:t>
        </w:r>
        <w:proofErr w:type="spellStart"/>
        <w:r w:rsidRPr="00A16059">
          <w:rPr>
            <w:rStyle w:val="a4"/>
            <w:color w:val="7E57C2"/>
            <w:lang w:val="en-US"/>
          </w:rPr>
          <w:t>Legea</w:t>
        </w:r>
        <w:proofErr w:type="spellEnd"/>
        <w:r w:rsidRPr="00A16059">
          <w:rPr>
            <w:rStyle w:val="a4"/>
            <w:color w:val="7E57C2"/>
            <w:lang w:val="en-US"/>
          </w:rPr>
          <w:t xml:space="preserve"> nr. 186 din 10.07.2008</w:t>
        </w:r>
      </w:hyperlink>
      <w:r w:rsidRPr="00A16059">
        <w:rPr>
          <w:color w:val="212121"/>
          <w:lang w:val="en-US"/>
        </w:rPr>
        <w:t xml:space="preserve">, </w:t>
      </w:r>
      <w:proofErr w:type="spellStart"/>
      <w:r w:rsidRPr="00A16059">
        <w:rPr>
          <w:color w:val="212121"/>
          <w:lang w:val="en-US"/>
        </w:rPr>
        <w:t>instruirea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conducătorilor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unităţilor</w:t>
      </w:r>
      <w:proofErr w:type="spellEnd"/>
      <w:r w:rsidRPr="00A16059">
        <w:rPr>
          <w:color w:val="212121"/>
          <w:lang w:val="en-US"/>
        </w:rPr>
        <w:t xml:space="preserve">, </w:t>
      </w:r>
      <w:proofErr w:type="spellStart"/>
      <w:r w:rsidRPr="00A16059">
        <w:rPr>
          <w:color w:val="212121"/>
          <w:lang w:val="en-US"/>
        </w:rPr>
        <w:t>conducătorilor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locurilor</w:t>
      </w:r>
      <w:proofErr w:type="spellEnd"/>
      <w:r w:rsidRPr="00A16059">
        <w:rPr>
          <w:color w:val="212121"/>
          <w:lang w:val="en-US"/>
        </w:rPr>
        <w:t xml:space="preserve"> de </w:t>
      </w:r>
      <w:proofErr w:type="spellStart"/>
      <w:r w:rsidRPr="00A16059">
        <w:rPr>
          <w:color w:val="212121"/>
          <w:lang w:val="en-US"/>
        </w:rPr>
        <w:t>muncă</w:t>
      </w:r>
      <w:proofErr w:type="spellEnd"/>
      <w:r w:rsidRPr="00A16059">
        <w:rPr>
          <w:color w:val="212121"/>
          <w:lang w:val="en-US"/>
        </w:rPr>
        <w:t xml:space="preserve">, </w:t>
      </w:r>
      <w:proofErr w:type="spellStart"/>
      <w:r w:rsidRPr="00A16059">
        <w:rPr>
          <w:color w:val="212121"/>
          <w:lang w:val="en-US"/>
        </w:rPr>
        <w:t>specialiştilor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şi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reprezentaţilor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lucrătorilor</w:t>
      </w:r>
      <w:proofErr w:type="spellEnd"/>
      <w:r w:rsidRPr="00A16059">
        <w:rPr>
          <w:color w:val="212121"/>
          <w:lang w:val="en-US"/>
        </w:rPr>
        <w:t xml:space="preserve"> cu </w:t>
      </w:r>
      <w:proofErr w:type="spellStart"/>
      <w:r w:rsidRPr="00A16059">
        <w:rPr>
          <w:color w:val="212121"/>
          <w:lang w:val="en-US"/>
        </w:rPr>
        <w:t>răspunderi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specifice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în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domeniul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securităţii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şi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sănătăţii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în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muncă</w:t>
      </w:r>
      <w:proofErr w:type="spellEnd"/>
      <w:r w:rsidRPr="00A16059">
        <w:rPr>
          <w:color w:val="212121"/>
          <w:lang w:val="en-US"/>
        </w:rPr>
        <w:t xml:space="preserve"> se </w:t>
      </w:r>
      <w:proofErr w:type="spellStart"/>
      <w:r w:rsidRPr="00A16059">
        <w:rPr>
          <w:color w:val="212121"/>
          <w:lang w:val="en-US"/>
        </w:rPr>
        <w:t>efectuează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îndată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după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numirea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în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funcţiile</w:t>
      </w:r>
      <w:proofErr w:type="spellEnd"/>
      <w:r w:rsidRPr="00A16059">
        <w:rPr>
          <w:color w:val="212121"/>
          <w:lang w:val="en-US"/>
        </w:rPr>
        <w:t xml:space="preserve"> respective </w:t>
      </w:r>
      <w:proofErr w:type="spellStart"/>
      <w:r w:rsidRPr="00A16059">
        <w:rPr>
          <w:color w:val="212121"/>
          <w:lang w:val="en-US"/>
        </w:rPr>
        <w:t>şi</w:t>
      </w:r>
      <w:proofErr w:type="spellEnd"/>
      <w:r w:rsidRPr="00A16059">
        <w:rPr>
          <w:color w:val="212121"/>
          <w:lang w:val="en-US"/>
        </w:rPr>
        <w:t xml:space="preserve">, periodic, </w:t>
      </w:r>
      <w:proofErr w:type="spellStart"/>
      <w:r w:rsidRPr="00A16059">
        <w:rPr>
          <w:color w:val="212121"/>
          <w:lang w:val="en-US"/>
        </w:rPr>
        <w:t>cel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puţin</w:t>
      </w:r>
      <w:proofErr w:type="spellEnd"/>
      <w:r w:rsidRPr="00A16059">
        <w:rPr>
          <w:color w:val="212121"/>
          <w:lang w:val="en-US"/>
        </w:rPr>
        <w:t xml:space="preserve"> o </w:t>
      </w:r>
      <w:proofErr w:type="spellStart"/>
      <w:r w:rsidRPr="00A16059">
        <w:rPr>
          <w:color w:val="212121"/>
          <w:lang w:val="en-US"/>
        </w:rPr>
        <w:t>dată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în</w:t>
      </w:r>
      <w:proofErr w:type="spellEnd"/>
      <w:r w:rsidRPr="00A16059">
        <w:rPr>
          <w:color w:val="212121"/>
          <w:lang w:val="en-US"/>
        </w:rPr>
        <w:t xml:space="preserve"> 36 </w:t>
      </w:r>
      <w:proofErr w:type="spellStart"/>
      <w:r w:rsidRPr="00A16059">
        <w:rPr>
          <w:color w:val="212121"/>
          <w:lang w:val="en-US"/>
        </w:rPr>
        <w:t>luni</w:t>
      </w:r>
      <w:proofErr w:type="spellEnd"/>
      <w:r w:rsidRPr="00A16059">
        <w:rPr>
          <w:color w:val="212121"/>
          <w:lang w:val="en-US"/>
        </w:rPr>
        <w:t xml:space="preserve">, la </w:t>
      </w:r>
      <w:proofErr w:type="spellStart"/>
      <w:r w:rsidRPr="00A16059">
        <w:rPr>
          <w:color w:val="212121"/>
          <w:lang w:val="en-US"/>
        </w:rPr>
        <w:t>cursuri</w:t>
      </w:r>
      <w:proofErr w:type="spellEnd"/>
      <w:r w:rsidRPr="00A16059">
        <w:rPr>
          <w:color w:val="212121"/>
          <w:lang w:val="en-US"/>
        </w:rPr>
        <w:t xml:space="preserve"> de </w:t>
      </w:r>
      <w:proofErr w:type="spellStart"/>
      <w:r w:rsidRPr="00A16059">
        <w:rPr>
          <w:color w:val="212121"/>
          <w:lang w:val="en-US"/>
        </w:rPr>
        <w:t>instruire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realizate</w:t>
      </w:r>
      <w:proofErr w:type="spellEnd"/>
      <w:r w:rsidRPr="00A16059">
        <w:rPr>
          <w:color w:val="212121"/>
          <w:lang w:val="en-US"/>
        </w:rPr>
        <w:t xml:space="preserve"> de </w:t>
      </w:r>
      <w:proofErr w:type="spellStart"/>
      <w:r w:rsidRPr="00A16059">
        <w:rPr>
          <w:color w:val="212121"/>
          <w:lang w:val="en-US"/>
        </w:rPr>
        <w:t>servicii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externe</w:t>
      </w:r>
      <w:proofErr w:type="spellEnd"/>
      <w:r w:rsidRPr="00A16059">
        <w:rPr>
          <w:color w:val="212121"/>
          <w:lang w:val="en-US"/>
        </w:rPr>
        <w:t xml:space="preserve"> de </w:t>
      </w:r>
      <w:proofErr w:type="spellStart"/>
      <w:r w:rsidRPr="00A16059">
        <w:rPr>
          <w:color w:val="212121"/>
          <w:lang w:val="en-US"/>
        </w:rPr>
        <w:t>protecţie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şi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prevenire</w:t>
      </w:r>
      <w:proofErr w:type="spellEnd"/>
      <w:r w:rsidRPr="00A16059">
        <w:rPr>
          <w:color w:val="212121"/>
          <w:lang w:val="en-US"/>
        </w:rPr>
        <w:t>.</w:t>
      </w:r>
    </w:p>
    <w:p w:rsidR="00673293" w:rsidRPr="00A16059" w:rsidRDefault="00673293" w:rsidP="00673293">
      <w:pPr>
        <w:pStyle w:val="a3"/>
        <w:shd w:val="clear" w:color="auto" w:fill="FFFFFF"/>
        <w:spacing w:line="312" w:lineRule="atLeast"/>
        <w:jc w:val="both"/>
        <w:rPr>
          <w:color w:val="212121"/>
          <w:lang w:val="en-US"/>
        </w:rPr>
      </w:pPr>
      <w:proofErr w:type="spellStart"/>
      <w:r w:rsidRPr="00A16059">
        <w:rPr>
          <w:color w:val="212121"/>
          <w:lang w:val="en-US"/>
        </w:rPr>
        <w:t>Durata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cursurilor</w:t>
      </w:r>
      <w:proofErr w:type="spellEnd"/>
      <w:r w:rsidRPr="00A16059">
        <w:rPr>
          <w:color w:val="212121"/>
          <w:lang w:val="en-US"/>
        </w:rPr>
        <w:t xml:space="preserve">: 8 ore </w:t>
      </w:r>
      <w:proofErr w:type="spellStart"/>
      <w:r w:rsidRPr="00A16059">
        <w:rPr>
          <w:color w:val="212121"/>
          <w:lang w:val="en-US"/>
        </w:rPr>
        <w:t>academice</w:t>
      </w:r>
      <w:proofErr w:type="spellEnd"/>
      <w:r w:rsidRPr="00A16059">
        <w:rPr>
          <w:color w:val="212121"/>
          <w:lang w:val="en-US"/>
        </w:rPr>
        <w:t>.</w:t>
      </w:r>
    </w:p>
    <w:p w:rsidR="00673293" w:rsidRPr="00A16059" w:rsidRDefault="00673293" w:rsidP="00673293">
      <w:pPr>
        <w:pStyle w:val="a3"/>
        <w:shd w:val="clear" w:color="auto" w:fill="FFFFFF"/>
        <w:spacing w:line="312" w:lineRule="atLeast"/>
        <w:jc w:val="both"/>
        <w:rPr>
          <w:color w:val="212121"/>
          <w:lang w:val="en-US"/>
        </w:rPr>
      </w:pPr>
      <w:proofErr w:type="spellStart"/>
      <w:r w:rsidRPr="00A16059">
        <w:rPr>
          <w:color w:val="212121"/>
          <w:lang w:val="en-US"/>
        </w:rPr>
        <w:t>Preţul</w:t>
      </w:r>
      <w:proofErr w:type="spellEnd"/>
      <w:r w:rsidRPr="00A16059">
        <w:rPr>
          <w:color w:val="212121"/>
          <w:lang w:val="en-US"/>
        </w:rPr>
        <w:t>: 500 lei/</w:t>
      </w:r>
      <w:proofErr w:type="spellStart"/>
      <w:r w:rsidRPr="00A16059">
        <w:rPr>
          <w:color w:val="212121"/>
          <w:lang w:val="en-US"/>
        </w:rPr>
        <w:t>persoană</w:t>
      </w:r>
      <w:proofErr w:type="spellEnd"/>
      <w:r w:rsidRPr="00A16059">
        <w:rPr>
          <w:color w:val="212121"/>
          <w:lang w:val="en-US"/>
        </w:rPr>
        <w:t>.</w:t>
      </w:r>
      <w:r w:rsidRPr="00A16059">
        <w:rPr>
          <w:color w:val="212121"/>
          <w:lang w:val="en-US"/>
        </w:rPr>
        <w:br/>
      </w:r>
      <w:r w:rsidRPr="00A16059">
        <w:rPr>
          <w:color w:val="212121"/>
          <w:lang w:val="en-US"/>
        </w:rPr>
        <w:br/>
        <w:t xml:space="preserve">La </w:t>
      </w:r>
      <w:proofErr w:type="spellStart"/>
      <w:r w:rsidRPr="00A16059">
        <w:rPr>
          <w:color w:val="212121"/>
          <w:lang w:val="en-US"/>
        </w:rPr>
        <w:t>formarea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grupurilor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mai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mult</w:t>
      </w:r>
      <w:proofErr w:type="spellEnd"/>
      <w:r w:rsidRPr="00A16059">
        <w:rPr>
          <w:color w:val="212121"/>
          <w:lang w:val="en-US"/>
        </w:rPr>
        <w:t xml:space="preserve"> de 15 </w:t>
      </w:r>
      <w:proofErr w:type="spellStart"/>
      <w:r w:rsidRPr="00A16059">
        <w:rPr>
          <w:color w:val="212121"/>
          <w:lang w:val="en-US"/>
        </w:rPr>
        <w:t>persoane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proofErr w:type="gramStart"/>
      <w:r w:rsidRPr="00A16059">
        <w:rPr>
          <w:color w:val="212121"/>
          <w:lang w:val="en-US"/>
        </w:rPr>
        <w:t>este</w:t>
      </w:r>
      <w:proofErr w:type="spellEnd"/>
      <w:proofErr w:type="gram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posibilă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efectuarea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cursurilor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în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cadrul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companiei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dvs</w:t>
      </w:r>
      <w:proofErr w:type="spellEnd"/>
      <w:r w:rsidRPr="00A16059">
        <w:rPr>
          <w:color w:val="212121"/>
          <w:lang w:val="en-US"/>
        </w:rPr>
        <w:t xml:space="preserve">. </w:t>
      </w:r>
      <w:proofErr w:type="spellStart"/>
      <w:proofErr w:type="gramStart"/>
      <w:r w:rsidRPr="00A16059">
        <w:rPr>
          <w:color w:val="212121"/>
          <w:lang w:val="en-US"/>
        </w:rPr>
        <w:t>și</w:t>
      </w:r>
      <w:proofErr w:type="spellEnd"/>
      <w:r w:rsidRPr="00A16059">
        <w:rPr>
          <w:color w:val="212121"/>
          <w:lang w:val="en-US"/>
        </w:rPr>
        <w:t xml:space="preserve"> </w:t>
      </w:r>
      <w:proofErr w:type="spellStart"/>
      <w:r w:rsidRPr="00A16059">
        <w:rPr>
          <w:color w:val="212121"/>
          <w:lang w:val="en-US"/>
        </w:rPr>
        <w:t>reducere</w:t>
      </w:r>
      <w:proofErr w:type="spellEnd"/>
      <w:r w:rsidRPr="00A16059">
        <w:rPr>
          <w:color w:val="212121"/>
          <w:lang w:val="en-US"/>
        </w:rPr>
        <w:t xml:space="preserve"> de </w:t>
      </w:r>
      <w:proofErr w:type="spellStart"/>
      <w:r w:rsidRPr="00A16059">
        <w:rPr>
          <w:color w:val="212121"/>
          <w:lang w:val="en-US"/>
        </w:rPr>
        <w:t>pînă</w:t>
      </w:r>
      <w:proofErr w:type="spellEnd"/>
      <w:r w:rsidRPr="00A16059">
        <w:rPr>
          <w:color w:val="212121"/>
          <w:lang w:val="en-US"/>
        </w:rPr>
        <w:t xml:space="preserve"> la 450 lei/</w:t>
      </w:r>
      <w:proofErr w:type="spellStart"/>
      <w:r w:rsidRPr="00A16059">
        <w:rPr>
          <w:color w:val="212121"/>
          <w:lang w:val="en-US"/>
        </w:rPr>
        <w:t>persoană</w:t>
      </w:r>
      <w:proofErr w:type="spellEnd"/>
      <w:r w:rsidRPr="00A16059">
        <w:rPr>
          <w:color w:val="212121"/>
          <w:lang w:val="en-US"/>
        </w:rPr>
        <w:t>.</w:t>
      </w:r>
      <w:proofErr w:type="gramEnd"/>
    </w:p>
    <w:p w:rsidR="00673293" w:rsidRPr="00A16059" w:rsidRDefault="006732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vă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înregistra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cursuri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este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necesar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să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achitaţi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  <w:hyperlink r:id="rId5" w:tgtFrame="_blank" w:history="1">
        <w:r w:rsidRPr="00A16059">
          <w:rPr>
            <w:rStyle w:val="a4"/>
            <w:rFonts w:ascii="Times New Roman" w:hAnsi="Times New Roman" w:cs="Times New Roman"/>
            <w:color w:val="7E57C2"/>
            <w:sz w:val="24"/>
            <w:szCs w:val="24"/>
            <w:shd w:val="clear" w:color="auto" w:fill="FFFFFF"/>
            <w:lang w:val="en-US"/>
          </w:rPr>
          <w:t>contul de plată</w:t>
        </w:r>
      </w:hyperlink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 şi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să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completaţi</w:t>
      </w:r>
      <w:proofErr w:type="spellEnd"/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</w:t>
      </w:r>
      <w:hyperlink r:id="rId6" w:tgtFrame="_blank" w:history="1">
        <w:r w:rsidRPr="00A16059">
          <w:rPr>
            <w:rStyle w:val="a4"/>
            <w:rFonts w:ascii="Times New Roman" w:hAnsi="Times New Roman" w:cs="Times New Roman"/>
            <w:color w:val="7E57C2"/>
            <w:sz w:val="24"/>
            <w:szCs w:val="24"/>
            <w:shd w:val="clear" w:color="auto" w:fill="FFFFFF"/>
            <w:lang w:val="en-US"/>
          </w:rPr>
          <w:t>ancheta</w:t>
        </w:r>
      </w:hyperlink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  (</w:t>
      </w:r>
      <w:hyperlink r:id="rId7" w:tgtFrame="_blank" w:history="1">
        <w:r w:rsidRPr="00A16059">
          <w:rPr>
            <w:rStyle w:val="a4"/>
            <w:rFonts w:ascii="Times New Roman" w:hAnsi="Times New Roman" w:cs="Times New Roman"/>
            <w:color w:val="7E57C2"/>
            <w:sz w:val="24"/>
            <w:szCs w:val="24"/>
            <w:shd w:val="clear" w:color="auto" w:fill="FFFFFF"/>
            <w:lang w:val="en-US"/>
          </w:rPr>
          <w:t>www.ssmexpert.md/cursuri</w:t>
        </w:r>
      </w:hyperlink>
      <w:r w:rsidRPr="00A1605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).</w:t>
      </w:r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proofErr w:type="gram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Cursurile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au loc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mun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Chişinău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str. V.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Alecsandri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84, </w:t>
      </w:r>
      <w:proofErr w:type="gram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proofErr w:type="gram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 (str. V.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Alecsandri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în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intersecţie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cu str. </w:t>
      </w:r>
      <w:proofErr w:type="spellStart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Columna</w:t>
      </w:r>
      <w:proofErr w:type="spellEnd"/>
      <w:r w:rsidRPr="00A16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  <w:proofErr w:type="gramEnd"/>
    </w:p>
    <w:p w:rsidR="00673293" w:rsidRPr="00673293" w:rsidRDefault="00673293" w:rsidP="0067329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Graficul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cursurilor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instruire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nivelul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1 de </w:t>
      </w: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calificare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domeniul</w:t>
      </w:r>
      <w:proofErr w:type="spellEnd"/>
      <w:r w:rsidRPr="00A16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SSM</w:t>
      </w:r>
    </w:p>
    <w:p w:rsidR="00673293" w:rsidRPr="00673293" w:rsidRDefault="00673293" w:rsidP="0067329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67329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tbl>
      <w:tblPr>
        <w:tblW w:w="10500" w:type="dxa"/>
        <w:tblCellSpacing w:w="0" w:type="dxa"/>
        <w:tblInd w:w="-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3077"/>
        <w:gridCol w:w="2132"/>
        <w:gridCol w:w="2474"/>
        <w:gridCol w:w="2817"/>
      </w:tblGrid>
      <w:tr w:rsidR="00673293" w:rsidRPr="00673293" w:rsidTr="00673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Data</w:t>
            </w:r>
            <w:proofErr w:type="spellEnd"/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desfăşurării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Durata</w:t>
            </w:r>
            <w:proofErr w:type="spellEnd"/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cursului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Limba</w:t>
            </w:r>
            <w:proofErr w:type="spellEnd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de</w:t>
            </w:r>
            <w:proofErr w:type="spellEnd"/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instruire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A16059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Nr</w:t>
            </w:r>
            <w:proofErr w:type="spellEnd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de</w:t>
            </w:r>
            <w:proofErr w:type="spellEnd"/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locuri</w:t>
            </w:r>
            <w:proofErr w:type="spellEnd"/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disponibile</w:t>
            </w:r>
            <w:proofErr w:type="spellEnd"/>
          </w:p>
        </w:tc>
      </w:tr>
      <w:tr w:rsidR="00673293" w:rsidRPr="00673293" w:rsidTr="00673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A16059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09.00 -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Rusă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673293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673293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</w:tc>
      </w:tr>
      <w:tr w:rsidR="00673293" w:rsidRPr="00673293" w:rsidTr="00673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spacing w:before="75"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A16059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09.00 -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673293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673293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</w:tc>
      </w:tr>
      <w:tr w:rsidR="00673293" w:rsidRPr="00673293" w:rsidTr="006732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A16059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09.00 -</w:t>
            </w:r>
          </w:p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Română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DEE"/>
            <w:vAlign w:val="center"/>
            <w:hideMark/>
          </w:tcPr>
          <w:p w:rsidR="00673293" w:rsidRPr="00673293" w:rsidRDefault="00673293" w:rsidP="00673293">
            <w:pPr>
              <w:shd w:val="clear" w:color="auto" w:fill="ECED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673293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673293" w:rsidRPr="00673293" w:rsidRDefault="00673293" w:rsidP="00673293">
            <w:pPr>
              <w:shd w:val="clear" w:color="auto" w:fill="ECEDE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A16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673293" w:rsidRPr="00673293" w:rsidRDefault="00673293" w:rsidP="006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</w:p>
        </w:tc>
      </w:tr>
    </w:tbl>
    <w:p w:rsidR="00A16059" w:rsidRPr="00A16059" w:rsidRDefault="00A1605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73293" w:rsidRPr="00A16059" w:rsidRDefault="0067329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16059">
        <w:rPr>
          <w:rFonts w:ascii="Times New Roman" w:hAnsi="Times New Roman" w:cs="Times New Roman"/>
          <w:sz w:val="24"/>
          <w:szCs w:val="24"/>
          <w:lang w:val="ro-RO"/>
        </w:rPr>
        <w:t xml:space="preserve">Persoanele </w:t>
      </w:r>
      <w:r w:rsidR="00A16059" w:rsidRPr="00A16059">
        <w:rPr>
          <w:rFonts w:ascii="Times New Roman" w:hAnsi="Times New Roman" w:cs="Times New Roman"/>
          <w:sz w:val="24"/>
          <w:szCs w:val="24"/>
          <w:lang w:val="ro-RO"/>
        </w:rPr>
        <w:t>certificatul căruia a expirat se înscriu în listă și la Dl Osipciuc V. până la 05.09.2017</w:t>
      </w:r>
    </w:p>
    <w:sectPr w:rsidR="00673293" w:rsidRPr="00A16059" w:rsidSect="0025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293"/>
    <w:rsid w:val="002532A5"/>
    <w:rsid w:val="00673293"/>
    <w:rsid w:val="00A1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A5"/>
  </w:style>
  <w:style w:type="paragraph" w:styleId="3">
    <w:name w:val="heading 3"/>
    <w:basedOn w:val="a"/>
    <w:link w:val="30"/>
    <w:uiPriority w:val="9"/>
    <w:qFormat/>
    <w:rsid w:val="00673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2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32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67329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7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32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emails.biz/index.php?subid=1333549&amp;option=com_acymailing&amp;no_html=1&amp;ctrl=url&amp;urlid=566&amp;mailid=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emails.biz/index.php?subid=1333549&amp;option=com_acymailing&amp;no_html=1&amp;ctrl=url&amp;urlid=566&amp;mailid=222" TargetMode="External"/><Relationship Id="rId5" Type="http://schemas.openxmlformats.org/officeDocument/2006/relationships/hyperlink" Target="http://ruemails.biz/index.php?subid=1333549&amp;option=com_acymailing&amp;no_html=1&amp;ctrl=url&amp;urlid=223&amp;mailid=222" TargetMode="External"/><Relationship Id="rId4" Type="http://schemas.openxmlformats.org/officeDocument/2006/relationships/hyperlink" Target="http://ruemails.biz/index.php?subid=1333549&amp;option=com_acymailing&amp;no_html=1&amp;ctrl=url&amp;urlid=476&amp;mailid=2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cp:lastPrinted>2017-08-25T11:46:00Z</cp:lastPrinted>
  <dcterms:created xsi:type="dcterms:W3CDTF">2017-08-25T11:34:00Z</dcterms:created>
  <dcterms:modified xsi:type="dcterms:W3CDTF">2017-08-25T11:50:00Z</dcterms:modified>
</cp:coreProperties>
</file>